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03" w14:textId="77777777" w:rsidR="008B4F5C" w:rsidRPr="00E06637" w:rsidRDefault="00FD7FF3">
      <w:pPr>
        <w:jc w:val="center"/>
        <w:rPr>
          <w:b/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4" w14:textId="77777777" w:rsidR="008B4F5C" w:rsidRPr="00E06637" w:rsidRDefault="00FD7FF3">
      <w:pPr>
        <w:jc w:val="center"/>
        <w:rPr>
          <w:iCs/>
          <w:sz w:val="22"/>
          <w:szCs w:val="22"/>
        </w:rPr>
      </w:pPr>
      <w:r w:rsidRPr="00E06637">
        <w:rPr>
          <w:iCs/>
          <w:sz w:val="22"/>
          <w:szCs w:val="22"/>
        </w:rPr>
        <w:t>(відповідно до пункту 4</w:t>
      </w:r>
      <w:r w:rsidRPr="00E06637">
        <w:rPr>
          <w:iCs/>
          <w:sz w:val="22"/>
          <w:szCs w:val="22"/>
          <w:vertAlign w:val="superscript"/>
        </w:rPr>
        <w:t xml:space="preserve">1 </w:t>
      </w:r>
      <w:r w:rsidRPr="00E06637">
        <w:rPr>
          <w:iCs/>
          <w:sz w:val="22"/>
          <w:szCs w:val="22"/>
        </w:rPr>
        <w:t>постанови КМУ від 11.10.2016 № 710 «Про ефективне використання державних коштів» (зі змінами))</w:t>
      </w:r>
    </w:p>
    <w:p w14:paraId="00000005" w14:textId="77777777" w:rsidR="008B4F5C" w:rsidRPr="00E06637" w:rsidRDefault="008B4F5C">
      <w:pPr>
        <w:jc w:val="center"/>
        <w:rPr>
          <w:iCs/>
          <w:sz w:val="22"/>
          <w:szCs w:val="22"/>
        </w:rPr>
      </w:pPr>
    </w:p>
    <w:p w14:paraId="00000006" w14:textId="543D1B98" w:rsidR="008B4F5C" w:rsidRPr="00E06637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F3C2B">
        <w:rPr>
          <w:iCs/>
          <w:sz w:val="22"/>
          <w:szCs w:val="22"/>
        </w:rPr>
        <w:t>ЦЕНТРАЛЬНА ГЕОФІЗИЧНА ОБСЕРВАТОРІЯ ІМЕНІ БОРИСА СРЕЗНЕВСЬКОГО</w:t>
      </w:r>
      <w:r w:rsidR="00860481" w:rsidRPr="00E06637">
        <w:rPr>
          <w:iCs/>
          <w:sz w:val="22"/>
          <w:szCs w:val="22"/>
        </w:rPr>
        <w:t xml:space="preserve">, місцезнаходження замовника: </w:t>
      </w:r>
      <w:r w:rsidR="004F3C2B">
        <w:rPr>
          <w:iCs/>
          <w:sz w:val="22"/>
          <w:szCs w:val="22"/>
        </w:rPr>
        <w:t>проспект Науки</w:t>
      </w:r>
      <w:r w:rsidR="00860481" w:rsidRPr="00E06637">
        <w:rPr>
          <w:iCs/>
          <w:sz w:val="22"/>
          <w:szCs w:val="22"/>
        </w:rPr>
        <w:t xml:space="preserve">, </w:t>
      </w:r>
      <w:r w:rsidR="004F3C2B">
        <w:rPr>
          <w:iCs/>
          <w:sz w:val="22"/>
          <w:szCs w:val="22"/>
        </w:rPr>
        <w:t>39</w:t>
      </w:r>
      <w:r w:rsidR="00860481" w:rsidRPr="00E06637">
        <w:rPr>
          <w:iCs/>
          <w:sz w:val="22"/>
          <w:szCs w:val="22"/>
        </w:rPr>
        <w:t xml:space="preserve">, корпус </w:t>
      </w:r>
      <w:r w:rsidR="004F3C2B">
        <w:rPr>
          <w:iCs/>
          <w:sz w:val="22"/>
          <w:szCs w:val="22"/>
        </w:rPr>
        <w:t>2</w:t>
      </w:r>
      <w:r w:rsidR="00860481" w:rsidRPr="00E06637">
        <w:rPr>
          <w:iCs/>
          <w:sz w:val="22"/>
          <w:szCs w:val="22"/>
        </w:rPr>
        <w:t>, м. Київ, 0</w:t>
      </w:r>
      <w:r w:rsidR="004F3C2B">
        <w:rPr>
          <w:iCs/>
          <w:sz w:val="22"/>
          <w:szCs w:val="22"/>
        </w:rPr>
        <w:t>3028</w:t>
      </w:r>
      <w:r w:rsidR="00860481" w:rsidRPr="00E06637">
        <w:rPr>
          <w:iCs/>
          <w:sz w:val="22"/>
          <w:szCs w:val="22"/>
        </w:rPr>
        <w:t xml:space="preserve">, код ЄДРПОУ </w:t>
      </w:r>
      <w:r w:rsidR="004F3C2B">
        <w:rPr>
          <w:iCs/>
          <w:sz w:val="22"/>
          <w:szCs w:val="22"/>
        </w:rPr>
        <w:t>22864480</w:t>
      </w:r>
      <w:r w:rsidRPr="00E06637">
        <w:rPr>
          <w:iCs/>
          <w:sz w:val="22"/>
          <w:szCs w:val="22"/>
        </w:rPr>
        <w:t xml:space="preserve">; категорія замовника — </w:t>
      </w:r>
      <w:r w:rsidR="00913713" w:rsidRPr="00913713">
        <w:rPr>
          <w:iCs/>
          <w:sz w:val="22"/>
          <w:szCs w:val="22"/>
        </w:rPr>
        <w:t>юридична особа, яка забезпечує потреби держави або територіальної громади.</w:t>
      </w:r>
    </w:p>
    <w:p w14:paraId="00000007" w14:textId="77777777" w:rsidR="008B4F5C" w:rsidRPr="00E06637" w:rsidRDefault="008B4F5C" w:rsidP="003D2C96">
      <w:pPr>
        <w:tabs>
          <w:tab w:val="left" w:pos="284"/>
        </w:tabs>
        <w:jc w:val="both"/>
        <w:rPr>
          <w:iCs/>
          <w:sz w:val="22"/>
          <w:szCs w:val="22"/>
        </w:rPr>
      </w:pPr>
    </w:p>
    <w:p w14:paraId="05773928" w14:textId="77777777" w:rsidR="00914FBF" w:rsidRPr="00E06637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00000009" w14:textId="109F814B" w:rsidR="008B4F5C" w:rsidRDefault="00CD58FC" w:rsidP="003D2C96">
      <w:pPr>
        <w:jc w:val="both"/>
        <w:rPr>
          <w:iCs/>
          <w:sz w:val="22"/>
          <w:szCs w:val="22"/>
        </w:rPr>
      </w:pPr>
      <w:bookmarkStart w:id="0" w:name="_Hlk176775756"/>
      <w:r w:rsidRPr="00CD58FC">
        <w:rPr>
          <w:iCs/>
          <w:sz w:val="22"/>
          <w:szCs w:val="22"/>
        </w:rPr>
        <w:t>Поточний ремонт Метеорологічної станції Чорнобиль за адресою: вул. Кошового 7, м. Чорнобиль</w:t>
      </w:r>
      <w:bookmarkEnd w:id="0"/>
      <w:r w:rsidRPr="00CD58FC">
        <w:rPr>
          <w:iCs/>
          <w:sz w:val="22"/>
          <w:szCs w:val="22"/>
        </w:rPr>
        <w:t xml:space="preserve"> (код 45450000-6 - «Інші завершальні будівельні роботи» національного класифікатора України за ДК 021:2015 «Єдиний закупівельний словник»)</w:t>
      </w:r>
    </w:p>
    <w:p w14:paraId="66496DE4" w14:textId="77777777" w:rsidR="00653F31" w:rsidRPr="00E06637" w:rsidRDefault="00653F31" w:rsidP="003D2C96">
      <w:pPr>
        <w:jc w:val="both"/>
        <w:rPr>
          <w:iCs/>
          <w:sz w:val="22"/>
          <w:szCs w:val="22"/>
        </w:rPr>
      </w:pPr>
    </w:p>
    <w:p w14:paraId="0000000A" w14:textId="7EB4BBBC" w:rsidR="008B4F5C" w:rsidRPr="00CD58FC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  <w:sz w:val="22"/>
          <w:szCs w:val="22"/>
        </w:rPr>
      </w:pPr>
      <w:r w:rsidRPr="00CD58FC">
        <w:rPr>
          <w:b/>
          <w:iCs/>
          <w:sz w:val="22"/>
          <w:szCs w:val="22"/>
        </w:rPr>
        <w:t xml:space="preserve">Ідентифікатор закупівлі: </w:t>
      </w:r>
      <w:r w:rsidR="00CD58FC">
        <w:t>UA-2024-09-09-004092-a</w:t>
      </w:r>
    </w:p>
    <w:p w14:paraId="0000000B" w14:textId="77777777" w:rsidR="008B4F5C" w:rsidRPr="00E06637" w:rsidRDefault="008B4F5C" w:rsidP="003D2C96">
      <w:pPr>
        <w:tabs>
          <w:tab w:val="left" w:pos="284"/>
        </w:tabs>
        <w:jc w:val="both"/>
        <w:rPr>
          <w:iCs/>
          <w:sz w:val="22"/>
          <w:szCs w:val="22"/>
        </w:rPr>
      </w:pPr>
    </w:p>
    <w:p w14:paraId="0000000C" w14:textId="26400AD4" w:rsidR="008B4F5C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>Обґрунтування технічних та якісних характеристик предмета закупівлі:</w:t>
      </w:r>
      <w:r w:rsidRPr="00E06637">
        <w:rPr>
          <w:iCs/>
          <w:sz w:val="22"/>
          <w:szCs w:val="22"/>
        </w:rPr>
        <w:t xml:space="preserve"> </w:t>
      </w:r>
      <w:r w:rsidR="00C55D38">
        <w:rPr>
          <w:iCs/>
          <w:sz w:val="22"/>
          <w:szCs w:val="22"/>
        </w:rPr>
        <w:t xml:space="preserve">обґрунтування </w:t>
      </w:r>
      <w:r w:rsidRPr="00E06637">
        <w:rPr>
          <w:iCs/>
          <w:sz w:val="22"/>
          <w:szCs w:val="22"/>
        </w:rPr>
        <w:t>технічн</w:t>
      </w:r>
      <w:r w:rsidR="00C55D38">
        <w:rPr>
          <w:iCs/>
          <w:sz w:val="22"/>
          <w:szCs w:val="22"/>
        </w:rPr>
        <w:t>их</w:t>
      </w:r>
      <w:r w:rsidRPr="00E06637">
        <w:rPr>
          <w:iCs/>
          <w:sz w:val="22"/>
          <w:szCs w:val="22"/>
        </w:rPr>
        <w:t xml:space="preserve"> та якісн</w:t>
      </w:r>
      <w:r w:rsidR="00C55D38">
        <w:rPr>
          <w:iCs/>
          <w:sz w:val="22"/>
          <w:szCs w:val="22"/>
        </w:rPr>
        <w:t>их</w:t>
      </w:r>
      <w:r w:rsidRPr="00E06637">
        <w:rPr>
          <w:iCs/>
          <w:sz w:val="22"/>
          <w:szCs w:val="22"/>
        </w:rPr>
        <w:t xml:space="preserve"> характеристик предмета закупівлі </w:t>
      </w:r>
      <w:r w:rsidR="00C55D38">
        <w:rPr>
          <w:iCs/>
          <w:sz w:val="22"/>
          <w:szCs w:val="22"/>
        </w:rPr>
        <w:t>здійснено на підставі затвердженого дефектного</w:t>
      </w:r>
      <w:r w:rsidRPr="00E06637">
        <w:rPr>
          <w:iCs/>
          <w:sz w:val="22"/>
          <w:szCs w:val="22"/>
        </w:rPr>
        <w:t xml:space="preserve"> </w:t>
      </w:r>
      <w:r w:rsidR="00C55D38">
        <w:rPr>
          <w:iCs/>
          <w:sz w:val="22"/>
          <w:szCs w:val="22"/>
        </w:rPr>
        <w:t xml:space="preserve">акту </w:t>
      </w:r>
      <w:bookmarkStart w:id="1" w:name="_Hlk176777627"/>
      <w:r w:rsidR="00C55D38">
        <w:rPr>
          <w:iCs/>
          <w:sz w:val="22"/>
          <w:szCs w:val="22"/>
        </w:rPr>
        <w:t>«</w:t>
      </w:r>
      <w:r w:rsidR="00C55D38" w:rsidRPr="00C55D38">
        <w:rPr>
          <w:iCs/>
          <w:sz w:val="22"/>
          <w:szCs w:val="22"/>
        </w:rPr>
        <w:t>Поточний ремонт Метеорологічної станції Чорнобиль за адресою: вул. Кошового 7, м. Чорнобиль</w:t>
      </w:r>
      <w:r w:rsidR="00C55D38">
        <w:rPr>
          <w:iCs/>
          <w:sz w:val="22"/>
          <w:szCs w:val="22"/>
        </w:rPr>
        <w:t>»</w:t>
      </w:r>
      <w:bookmarkEnd w:id="1"/>
      <w:r w:rsidR="00C55D38">
        <w:rPr>
          <w:iCs/>
          <w:sz w:val="22"/>
          <w:szCs w:val="22"/>
        </w:rPr>
        <w:t>.</w:t>
      </w:r>
    </w:p>
    <w:p w14:paraId="43F0781F" w14:textId="77777777" w:rsidR="00732518" w:rsidRPr="00732518" w:rsidRDefault="00732518" w:rsidP="00732518">
      <w:pPr>
        <w:widowControl w:val="0"/>
        <w:ind w:firstLine="284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732518">
        <w:rPr>
          <w:rFonts w:eastAsia="Calibri"/>
          <w:bCs/>
          <w:color w:val="000000"/>
          <w:sz w:val="22"/>
          <w:szCs w:val="22"/>
          <w:lang w:eastAsia="en-US"/>
        </w:rPr>
        <w:t xml:space="preserve">Всі матеріали, які будуть використанні при виконанні робіт (наданні послуг), повинні відповідати вимогам ДСТУ і технічним умовам діючим на території України. </w:t>
      </w:r>
    </w:p>
    <w:p w14:paraId="7B3D2628" w14:textId="77777777" w:rsidR="00732518" w:rsidRPr="00732518" w:rsidRDefault="00732518" w:rsidP="00732518">
      <w:pPr>
        <w:widowControl w:val="0"/>
        <w:ind w:firstLine="284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732518">
        <w:rPr>
          <w:rFonts w:eastAsia="Calibri"/>
          <w:bCs/>
          <w:color w:val="000000"/>
          <w:sz w:val="22"/>
          <w:szCs w:val="22"/>
          <w:lang w:eastAsia="en-US"/>
        </w:rPr>
        <w:t>Матеріли, що будуть використовуватися в ході надання послуг за предметом закупівлі, які потребують сертифікації, згідно чинного законодавства України, повинні бути сертифіковані в Україні.</w:t>
      </w:r>
    </w:p>
    <w:p w14:paraId="73EDD81F" w14:textId="77777777" w:rsidR="00732518" w:rsidRDefault="00732518" w:rsidP="00732518">
      <w:pPr>
        <w:widowControl w:val="0"/>
        <w:ind w:firstLine="284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732518">
        <w:rPr>
          <w:rFonts w:eastAsia="Calibri"/>
          <w:bCs/>
          <w:color w:val="000000"/>
          <w:sz w:val="22"/>
          <w:szCs w:val="22"/>
          <w:lang w:eastAsia="en-US"/>
        </w:rPr>
        <w:t>Під час здійснення поточного ремонту виконавець/надавач послуг повинен використовувати тільки якісні сертифіковані матеріали та вироби, погоджені із замовником.</w:t>
      </w:r>
    </w:p>
    <w:p w14:paraId="41D65123" w14:textId="21B8DD02" w:rsidR="00732518" w:rsidRDefault="00732518" w:rsidP="00732518">
      <w:pPr>
        <w:widowControl w:val="0"/>
        <w:ind w:firstLine="284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732518">
        <w:rPr>
          <w:rFonts w:eastAsia="Calibri"/>
          <w:bCs/>
          <w:color w:val="000000"/>
          <w:sz w:val="22"/>
          <w:szCs w:val="22"/>
          <w:lang w:eastAsia="en-US"/>
        </w:rPr>
        <w:t>При проведенні поточних ремонтних робіт виконавець повинен виконувати заходи, що забезпечують дотримання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Pr="00732518">
        <w:rPr>
          <w:rFonts w:eastAsia="Calibri"/>
          <w:bCs/>
          <w:color w:val="000000"/>
          <w:sz w:val="22"/>
          <w:szCs w:val="22"/>
          <w:lang w:eastAsia="en-US"/>
        </w:rPr>
        <w:t>правил техніки безпеки у відповідності із Законом України «Про охорону праці», інших чинних нормативних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Pr="00732518">
        <w:rPr>
          <w:rFonts w:eastAsia="Calibri"/>
          <w:bCs/>
          <w:color w:val="000000"/>
          <w:sz w:val="22"/>
          <w:szCs w:val="22"/>
          <w:lang w:eastAsia="en-US"/>
        </w:rPr>
        <w:t>документів та актів з охорони праці та промислової безпеки у будівництві (при реконструкції, що передбачене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Pr="00732518">
        <w:rPr>
          <w:rFonts w:eastAsia="Calibri"/>
          <w:bCs/>
          <w:color w:val="000000"/>
          <w:sz w:val="22"/>
          <w:szCs w:val="22"/>
          <w:lang w:eastAsia="en-US"/>
        </w:rPr>
        <w:t>закупівлею), природоохоронного законодавства, державних будівельних норм (ДБН), правил безпечного зведення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Pr="00732518">
        <w:rPr>
          <w:rFonts w:eastAsia="Calibri"/>
          <w:bCs/>
          <w:color w:val="000000"/>
          <w:sz w:val="22"/>
          <w:szCs w:val="22"/>
          <w:lang w:eastAsia="en-US"/>
        </w:rPr>
        <w:t>споруд, гігієнічних нормативів, санітарних правил і норм тощо.</w:t>
      </w:r>
    </w:p>
    <w:p w14:paraId="09609F11" w14:textId="49B0392C" w:rsidR="00732518" w:rsidRPr="00732518" w:rsidRDefault="00732518" w:rsidP="00732518">
      <w:pPr>
        <w:widowControl w:val="0"/>
        <w:ind w:firstLine="284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732518">
        <w:rPr>
          <w:rFonts w:eastAsia="Calibri"/>
          <w:bCs/>
          <w:color w:val="000000"/>
          <w:sz w:val="22"/>
          <w:szCs w:val="22"/>
          <w:lang w:eastAsia="en-US"/>
        </w:rPr>
        <w:t>Виконавець надає гарантії якості на виконані послуги, встановлене обладнання та використані матеріали терміном не менше 1 року</w:t>
      </w:r>
      <w:r w:rsidR="00AD7337">
        <w:rPr>
          <w:rFonts w:eastAsia="Calibri"/>
          <w:bCs/>
          <w:color w:val="000000"/>
          <w:sz w:val="22"/>
          <w:szCs w:val="22"/>
          <w:lang w:eastAsia="en-US"/>
        </w:rPr>
        <w:t>.</w:t>
      </w:r>
    </w:p>
    <w:p w14:paraId="118E7C41" w14:textId="77777777" w:rsidR="00281578" w:rsidRDefault="00281578" w:rsidP="00281578">
      <w:pPr>
        <w:tabs>
          <w:tab w:val="left" w:pos="284"/>
        </w:tabs>
        <w:jc w:val="both"/>
        <w:rPr>
          <w:b/>
          <w:iCs/>
          <w:sz w:val="22"/>
          <w:szCs w:val="22"/>
        </w:rPr>
      </w:pPr>
    </w:p>
    <w:p w14:paraId="0000000E" w14:textId="4ABEB765" w:rsidR="008B4F5C" w:rsidRPr="00E06637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Обґрунтування розміру бюджетного призначення: </w:t>
      </w:r>
      <w:r w:rsidRPr="00E06637">
        <w:rPr>
          <w:iCs/>
          <w:sz w:val="22"/>
          <w:szCs w:val="22"/>
        </w:rPr>
        <w:t>розмір бюджетного призначення, визначений відповідно до розрахунку кошторису на 202</w:t>
      </w:r>
      <w:r w:rsidR="00860481" w:rsidRPr="00E06637">
        <w:rPr>
          <w:iCs/>
          <w:sz w:val="22"/>
          <w:szCs w:val="22"/>
        </w:rPr>
        <w:t>4</w:t>
      </w:r>
      <w:r w:rsidRPr="00E06637">
        <w:rPr>
          <w:iCs/>
          <w:sz w:val="22"/>
          <w:szCs w:val="22"/>
        </w:rPr>
        <w:t xml:space="preserve"> рік, становить </w:t>
      </w:r>
      <w:r w:rsidR="00C55D38" w:rsidRPr="00C55D38">
        <w:rPr>
          <w:iCs/>
          <w:sz w:val="22"/>
          <w:szCs w:val="22"/>
          <w:lang w:val="ru-RU"/>
        </w:rPr>
        <w:t>330000</w:t>
      </w:r>
      <w:r w:rsidR="00C55D38">
        <w:rPr>
          <w:iCs/>
          <w:sz w:val="22"/>
          <w:szCs w:val="22"/>
        </w:rPr>
        <w:t>,</w:t>
      </w:r>
      <w:r w:rsidR="00C55D38" w:rsidRPr="00C55D38">
        <w:rPr>
          <w:iCs/>
          <w:sz w:val="22"/>
          <w:szCs w:val="22"/>
          <w:lang w:val="ru-RU"/>
        </w:rPr>
        <w:t>00</w:t>
      </w:r>
      <w:r w:rsidRPr="00E06637">
        <w:rPr>
          <w:iCs/>
          <w:sz w:val="22"/>
          <w:szCs w:val="22"/>
        </w:rPr>
        <w:t xml:space="preserve"> грн з ПДВ. </w:t>
      </w:r>
    </w:p>
    <w:p w14:paraId="0000000F" w14:textId="77777777" w:rsidR="008B4F5C" w:rsidRPr="00E06637" w:rsidRDefault="008B4F5C" w:rsidP="003D2C96">
      <w:pPr>
        <w:tabs>
          <w:tab w:val="left" w:pos="284"/>
        </w:tabs>
        <w:jc w:val="both"/>
        <w:rPr>
          <w:iCs/>
          <w:sz w:val="22"/>
          <w:szCs w:val="22"/>
        </w:rPr>
      </w:pPr>
    </w:p>
    <w:p w14:paraId="00000010" w14:textId="32253DD4" w:rsidR="008B4F5C" w:rsidRPr="00E06637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Очікувана вартість предмета закупівлі: </w:t>
      </w:r>
      <w:r w:rsidR="00CD58FC">
        <w:rPr>
          <w:iCs/>
          <w:sz w:val="22"/>
          <w:szCs w:val="22"/>
        </w:rPr>
        <w:t>330000,00</w:t>
      </w:r>
      <w:r w:rsidRPr="00E06637">
        <w:rPr>
          <w:iCs/>
          <w:sz w:val="22"/>
          <w:szCs w:val="22"/>
        </w:rPr>
        <w:t xml:space="preserve"> грн з ПДВ.</w:t>
      </w:r>
    </w:p>
    <w:p w14:paraId="00000011" w14:textId="77777777" w:rsidR="008B4F5C" w:rsidRPr="00E06637" w:rsidRDefault="008B4F5C" w:rsidP="003D2C96">
      <w:pPr>
        <w:jc w:val="both"/>
        <w:rPr>
          <w:iCs/>
          <w:sz w:val="22"/>
          <w:szCs w:val="22"/>
        </w:rPr>
      </w:pPr>
    </w:p>
    <w:p w14:paraId="00000012" w14:textId="77777777" w:rsidR="008B4F5C" w:rsidRPr="00E06637" w:rsidRDefault="00FD7FF3" w:rsidP="00AD733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>Обґрунтування очікуваної вартості предмета закупівлі:</w:t>
      </w:r>
    </w:p>
    <w:p w14:paraId="08B66C29" w14:textId="6E9D2C98" w:rsidR="00ED4F20" w:rsidRDefault="000A2AFE" w:rsidP="00ED4F20">
      <w:pPr>
        <w:ind w:firstLine="284"/>
        <w:jc w:val="both"/>
        <w:rPr>
          <w:iCs/>
          <w:sz w:val="22"/>
          <w:szCs w:val="22"/>
        </w:rPr>
      </w:pPr>
      <w:r w:rsidRPr="00E06637">
        <w:rPr>
          <w:iCs/>
          <w:sz w:val="22"/>
          <w:szCs w:val="22"/>
        </w:rPr>
        <w:t xml:space="preserve">Очікувана вартість предмету закупівлі визначена відповідно до </w:t>
      </w:r>
      <w:r w:rsidR="00876776">
        <w:rPr>
          <w:iCs/>
          <w:sz w:val="22"/>
          <w:szCs w:val="22"/>
        </w:rPr>
        <w:t xml:space="preserve">розробленої </w:t>
      </w:r>
      <w:r w:rsidR="00AD7337">
        <w:rPr>
          <w:iCs/>
          <w:sz w:val="22"/>
          <w:szCs w:val="22"/>
        </w:rPr>
        <w:t xml:space="preserve">та затвердженої </w:t>
      </w:r>
      <w:r w:rsidR="00876776">
        <w:rPr>
          <w:iCs/>
          <w:sz w:val="22"/>
          <w:szCs w:val="22"/>
        </w:rPr>
        <w:t xml:space="preserve">проектно-кошторисної документації </w:t>
      </w:r>
      <w:r w:rsidR="00876776" w:rsidRPr="00876776">
        <w:rPr>
          <w:iCs/>
          <w:sz w:val="22"/>
          <w:szCs w:val="22"/>
        </w:rPr>
        <w:t>«Поточний ремонт Метеорологічної станції Чорнобиль за адресою: вул. Кошового 7, м. Чорнобиль»</w:t>
      </w:r>
      <w:r w:rsidR="00876776">
        <w:rPr>
          <w:iCs/>
          <w:sz w:val="22"/>
          <w:szCs w:val="22"/>
        </w:rPr>
        <w:t>.</w:t>
      </w:r>
      <w:r w:rsidR="00ED4F20">
        <w:rPr>
          <w:iCs/>
          <w:sz w:val="22"/>
          <w:szCs w:val="22"/>
        </w:rPr>
        <w:t xml:space="preserve"> </w:t>
      </w:r>
    </w:p>
    <w:p w14:paraId="5A4DBC3D" w14:textId="77777777" w:rsidR="00AD7337" w:rsidRDefault="00876776" w:rsidP="00ED4F20">
      <w:pPr>
        <w:ind w:firstLine="284"/>
        <w:jc w:val="both"/>
        <w:rPr>
          <w:iCs/>
          <w:sz w:val="22"/>
          <w:szCs w:val="22"/>
        </w:rPr>
      </w:pPr>
      <w:r w:rsidRPr="00876776">
        <w:rPr>
          <w:sz w:val="22"/>
          <w:szCs w:val="22"/>
        </w:rPr>
        <w:t xml:space="preserve">Кошторисна документація складається згідно з наказом </w:t>
      </w:r>
      <w:proofErr w:type="spellStart"/>
      <w:r w:rsidRPr="00876776">
        <w:rPr>
          <w:sz w:val="22"/>
          <w:szCs w:val="22"/>
        </w:rPr>
        <w:t>Мінрегіону</w:t>
      </w:r>
      <w:proofErr w:type="spellEnd"/>
      <w:r w:rsidRPr="00876776">
        <w:rPr>
          <w:sz w:val="22"/>
          <w:szCs w:val="22"/>
        </w:rPr>
        <w:t xml:space="preserve"> від 25.06.2021 № 162 «Деякі питання ціноутворення у будівництві», зареєстрованого в Міністерстві юстиції України 17.09.2021за № 1225/36847 та Кошторисних норм України «Настанова з визначення вартості будівництва», затверджених наказом Міністерства регіонального розвитку України від 01.11.2021 № 281.</w:t>
      </w:r>
      <w:r w:rsidR="00ED4F20" w:rsidRPr="00ED4F20">
        <w:rPr>
          <w:iCs/>
          <w:sz w:val="22"/>
          <w:szCs w:val="22"/>
        </w:rPr>
        <w:t xml:space="preserve"> </w:t>
      </w:r>
    </w:p>
    <w:p w14:paraId="7A0BD890" w14:textId="50C96C54" w:rsidR="00876776" w:rsidRPr="005D2B99" w:rsidRDefault="00ED4F20" w:rsidP="00ED4F20">
      <w:pPr>
        <w:ind w:firstLine="284"/>
        <w:jc w:val="both"/>
        <w:rPr>
          <w:sz w:val="22"/>
          <w:szCs w:val="22"/>
        </w:rPr>
      </w:pPr>
      <w:r>
        <w:rPr>
          <w:iCs/>
          <w:sz w:val="22"/>
          <w:szCs w:val="22"/>
        </w:rPr>
        <w:t>Очікувана вартість закупівлі склала – 330000,00 грн. з урахуванням ПДВ.</w:t>
      </w:r>
    </w:p>
    <w:sectPr w:rsidR="00876776" w:rsidRPr="005D2B99" w:rsidSect="0065018F">
      <w:pgSz w:w="11906" w:h="16838"/>
      <w:pgMar w:top="850" w:right="850" w:bottom="850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C7187"/>
    <w:multiLevelType w:val="multilevel"/>
    <w:tmpl w:val="2F38DA90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2020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5C"/>
    <w:rsid w:val="00024471"/>
    <w:rsid w:val="00082B9D"/>
    <w:rsid w:val="000A2AFE"/>
    <w:rsid w:val="000C04DA"/>
    <w:rsid w:val="002325C2"/>
    <w:rsid w:val="00281578"/>
    <w:rsid w:val="00305463"/>
    <w:rsid w:val="00397B9B"/>
    <w:rsid w:val="003D2C96"/>
    <w:rsid w:val="004F3C2B"/>
    <w:rsid w:val="00500F3C"/>
    <w:rsid w:val="00531CF8"/>
    <w:rsid w:val="005623CD"/>
    <w:rsid w:val="005D2B99"/>
    <w:rsid w:val="0065018F"/>
    <w:rsid w:val="00653F31"/>
    <w:rsid w:val="006D76CE"/>
    <w:rsid w:val="00732518"/>
    <w:rsid w:val="007C6AF7"/>
    <w:rsid w:val="00860481"/>
    <w:rsid w:val="00876776"/>
    <w:rsid w:val="008B4F5C"/>
    <w:rsid w:val="008C7D2E"/>
    <w:rsid w:val="00900890"/>
    <w:rsid w:val="00913713"/>
    <w:rsid w:val="00914FBF"/>
    <w:rsid w:val="00A075BC"/>
    <w:rsid w:val="00A16325"/>
    <w:rsid w:val="00A93F15"/>
    <w:rsid w:val="00AD7337"/>
    <w:rsid w:val="00B33FC8"/>
    <w:rsid w:val="00B56A82"/>
    <w:rsid w:val="00BD4EED"/>
    <w:rsid w:val="00C55D38"/>
    <w:rsid w:val="00CD58FC"/>
    <w:rsid w:val="00E06637"/>
    <w:rsid w:val="00E578F8"/>
    <w:rsid w:val="00E65697"/>
    <w:rsid w:val="00ED4F20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E48"/>
  <w15:docId w15:val="{B1019D6A-6769-4EF9-BA42-2922D54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14F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1CF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31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1RfBTGtPmDFFU4QcFu3xCigbg==">AMUW2mU8dHaXp9opHvVJVi2SzycULZwNjivgwxfBewD4AcKlJRtkFjIuOaKda/ISzIBulVMLyncSiw50aWyRmnqbVrJKeiHpJUs/5EOWaogToaivWyG6hQE=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2291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CGO1</cp:lastModifiedBy>
  <cp:revision>4</cp:revision>
  <dcterms:created xsi:type="dcterms:W3CDTF">2024-09-09T08:42:00Z</dcterms:created>
  <dcterms:modified xsi:type="dcterms:W3CDTF">2024-09-09T10:01:00Z</dcterms:modified>
</cp:coreProperties>
</file>