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5"/>
        <w:gridCol w:w="8450"/>
      </w:tblGrid>
      <w:tr w:rsidR="009C5CEE" w14:paraId="32F91F20" w14:textId="77777777" w:rsidTr="00BC205D">
        <w:tc>
          <w:tcPr>
            <w:tcW w:w="668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0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BC205D">
        <w:tc>
          <w:tcPr>
            <w:tcW w:w="668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0" w:type="dxa"/>
          </w:tcPr>
          <w:p w14:paraId="2856A7BD" w14:textId="7A95AF0F" w:rsidR="009C5CEE" w:rsidRPr="00DC4550" w:rsidRDefault="00BC205D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205D">
              <w:rPr>
                <w:color w:val="000000" w:themeColor="text1"/>
                <w:sz w:val="22"/>
                <w:szCs w:val="22"/>
                <w:shd w:val="clear" w:color="auto" w:fill="FFFFFF"/>
              </w:rPr>
              <w:t>Дрова колоті твердолистяних порід (дуб, граб, ясен)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862"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ДК 021:2015: </w:t>
            </w:r>
            <w:r w:rsidRPr="00BC205D">
              <w:rPr>
                <w:color w:val="000000" w:themeColor="text1"/>
                <w:sz w:val="22"/>
                <w:szCs w:val="22"/>
                <w:shd w:val="clear" w:color="auto" w:fill="FFFFFF"/>
              </w:rPr>
              <w:t>03410000-7 - Деревина</w:t>
            </w:r>
          </w:p>
        </w:tc>
      </w:tr>
      <w:tr w:rsidR="009C5CEE" w14:paraId="35769D9F" w14:textId="77777777" w:rsidTr="00BC205D">
        <w:tc>
          <w:tcPr>
            <w:tcW w:w="668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5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0" w:type="dxa"/>
          </w:tcPr>
          <w:p w14:paraId="6826D998" w14:textId="1961C987" w:rsidR="009C5CEE" w:rsidRPr="00BC205D" w:rsidRDefault="00BC205D" w:rsidP="00BC205D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hyperlink r:id="rId6" w:tgtFrame="_blank" w:tooltip="Оголошення на порталі Уповноваженого органу" w:history="1">
              <w:r w:rsidRPr="00BC205D">
                <w:rPr>
                  <w:rStyle w:val="js-apiid"/>
                  <w:color w:val="000000"/>
                  <w:sz w:val="21"/>
                  <w:szCs w:val="21"/>
                  <w:bdr w:val="none" w:sz="0" w:space="0" w:color="auto" w:frame="1"/>
                </w:rPr>
                <w:t>UA-2025-08-27-010244-a</w:t>
              </w:r>
            </w:hyperlink>
            <w:r w:rsidRPr="00BC205D">
              <w:rPr>
                <w:color w:val="6D6D6D"/>
                <w:sz w:val="21"/>
                <w:szCs w:val="21"/>
              </w:rPr>
              <w:t xml:space="preserve"> </w:t>
            </w:r>
          </w:p>
        </w:tc>
      </w:tr>
      <w:tr w:rsidR="009C5CEE" w14:paraId="09EB250A" w14:textId="77777777" w:rsidTr="00BC205D">
        <w:tc>
          <w:tcPr>
            <w:tcW w:w="668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5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0" w:type="dxa"/>
          </w:tcPr>
          <w:p w14:paraId="7B8A05E1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Технічні та якісні характеристики предмета закупівлі: «Дрова твердих порід (дуб, граб, ясен) колоті»</w:t>
            </w:r>
          </w:p>
          <w:p w14:paraId="791088A3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Порода деревини: тверді листяні породи – дуб, граб, ясен.</w:t>
            </w:r>
          </w:p>
          <w:p w14:paraId="0A56D7D2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Група: І група твердолистяних порід (відповідно до ДСТУ 3243-95 «Паливо тверде. Терміни та визначення» та ТУ У 00994207-005-2002 «Дрова паливні»).</w:t>
            </w:r>
          </w:p>
          <w:p w14:paraId="40A2377B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Форма: дрова колоті.</w:t>
            </w:r>
          </w:p>
          <w:p w14:paraId="2A373942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Довжина поліна: 25–30 см (±10%), що забезпечує використання в твердопаливних печах та котлах малої потужності.</w:t>
            </w:r>
          </w:p>
          <w:p w14:paraId="239C6F12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Вологість: не більше 30% (згідно з вимогами ТУ У 00994207-005-2002).</w:t>
            </w:r>
          </w:p>
          <w:p w14:paraId="435DD410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 xml:space="preserve">Щільність деревини (при 20 °C): до 0,64 г/см³ (характерно для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дуба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>, граба та ясеня).</w:t>
            </w:r>
          </w:p>
          <w:p w14:paraId="019D5171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Теплотворна здатність:</w:t>
            </w:r>
          </w:p>
          <w:p w14:paraId="0B4A178C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 xml:space="preserve">нижча теплота згоряння (питома теплотворна здатність) – 3100–3200 ккал/кг (≈ 4,2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кВт·год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>/кг);</w:t>
            </w:r>
          </w:p>
          <w:p w14:paraId="347611E1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загальна теплота згоряння – близько 4850 ккал/кг.</w:t>
            </w:r>
          </w:p>
          <w:p w14:paraId="3098B6AC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lastRenderedPageBreak/>
              <w:t>Упаковка та транспортування:</w:t>
            </w:r>
          </w:p>
          <w:p w14:paraId="6DA4C314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постачання на дерев’яних піддонах по 1 м³, щільно укладених;</w:t>
            </w:r>
          </w:p>
          <w:p w14:paraId="64DCCF9C" w14:textId="77777777" w:rsidR="00BC205D" w:rsidRPr="00BC205D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доставка включає навантаження та розвантаження силами постачальника;</w:t>
            </w:r>
          </w:p>
          <w:p w14:paraId="48E81143" w14:textId="06158724" w:rsidR="009C5CEE" w:rsidRPr="00DC4550" w:rsidRDefault="00BC205D" w:rsidP="00BC205D">
            <w:pPr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 xml:space="preserve">дрова без сторонніх домішок, зовнішньої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трухляви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 xml:space="preserve">, гнилі та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обвугленості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>.</w:t>
            </w:r>
          </w:p>
        </w:tc>
      </w:tr>
      <w:tr w:rsidR="009C5CEE" w14:paraId="3665C80A" w14:textId="77777777" w:rsidTr="00BC205D">
        <w:tc>
          <w:tcPr>
            <w:tcW w:w="668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5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0" w:type="dxa"/>
          </w:tcPr>
          <w:p w14:paraId="6819873B" w14:textId="407A8F97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DC4550"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BC205D">
        <w:tc>
          <w:tcPr>
            <w:tcW w:w="668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5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0" w:type="dxa"/>
          </w:tcPr>
          <w:p w14:paraId="5CBFC8F3" w14:textId="0E152882" w:rsidR="009C5CEE" w:rsidRPr="00DC4550" w:rsidRDefault="00BC205D" w:rsidP="006F071B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245160,00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BC205D">
        <w:tc>
          <w:tcPr>
            <w:tcW w:w="668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5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450" w:type="dxa"/>
          </w:tcPr>
          <w:p w14:paraId="5D7EEB43" w14:textId="77777777" w:rsidR="00BC205D" w:rsidRPr="00BC205D" w:rsidRDefault="00BC205D" w:rsidP="00BC205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Очікувана вартість закупівлі «Дрова колоті твердолистяних порід (дуб, граб, ясен)» (код ДК 021:2015 – 03410000-7 Деревина) визначена відповідно до вимог постанови Кабінету Міністрів України від 20 березня 2020 р. № 275 «Деякі питання визначення очікуваної вартості предмета закупівлі» (із змінами).</w:t>
            </w:r>
          </w:p>
          <w:p w14:paraId="69145F20" w14:textId="77777777" w:rsidR="00BC205D" w:rsidRPr="00BC205D" w:rsidRDefault="00BC205D" w:rsidP="00BC205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Для визначення очікуваної вартості проведено аналіз ринку за допомогою:</w:t>
            </w:r>
          </w:p>
          <w:p w14:paraId="4D923D25" w14:textId="77777777" w:rsidR="00BC205D" w:rsidRPr="00BC205D" w:rsidRDefault="00BC205D" w:rsidP="00BC205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інформації з відкритих джерел мережі Інтернет (сайти постачальників деревини та твердого палива);</w:t>
            </w:r>
          </w:p>
          <w:p w14:paraId="7E408B34" w14:textId="77777777" w:rsidR="00BC205D" w:rsidRPr="00BC205D" w:rsidRDefault="00BC205D" w:rsidP="00BC205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отриманих комерційних пропозицій;</w:t>
            </w:r>
          </w:p>
          <w:p w14:paraId="0D295722" w14:textId="77777777" w:rsidR="00BC205D" w:rsidRPr="00BC205D" w:rsidRDefault="00BC205D" w:rsidP="00BC205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 xml:space="preserve">даних електронної системи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закупівель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Prozorro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 xml:space="preserve"> за аналогічними договорами (пошук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закупівель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 xml:space="preserve"> за кодом ДК 021:2015 – 03410000-7 у 2025 рр.);</w:t>
            </w:r>
          </w:p>
          <w:p w14:paraId="060075F7" w14:textId="77777777" w:rsidR="00BC205D" w:rsidRPr="00BC205D" w:rsidRDefault="00BC205D" w:rsidP="00BC205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 xml:space="preserve">аналітичного модуля BI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Prozorro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 xml:space="preserve"> щодо середнього рівня цін на дрова твердих порід у відповідному регіоні.</w:t>
            </w:r>
          </w:p>
          <w:p w14:paraId="5ABA4A90" w14:textId="77777777" w:rsidR="00BC205D" w:rsidRPr="00BC205D" w:rsidRDefault="00BC205D" w:rsidP="00BC205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>За результатами аналізу встановлено, що вартість дров твердих порід з доставкою коливається у межах від 1570,00 грн до 2980 грн за 1 м³. Середня ринкова ціна становить близько 2270,00 грн за 1 м³.</w:t>
            </w:r>
          </w:p>
          <w:p w14:paraId="2440F4D1" w14:textId="37CB5B3E" w:rsidR="00FD0948" w:rsidRPr="00DC4550" w:rsidRDefault="00BC205D" w:rsidP="00BC205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BC205D">
              <w:rPr>
                <w:color w:val="000000"/>
                <w:sz w:val="22"/>
                <w:szCs w:val="22"/>
              </w:rPr>
              <w:t xml:space="preserve">Таким чином, очікувана вартість предмета закупівлі визначена на рівні 2270,00 грн за 1 м³ з урахуванням доставки, що відповідає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середньоринковим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 xml:space="preserve"> цінам, підтвердженим даними відкритих джерел та системи </w:t>
            </w:r>
            <w:proofErr w:type="spellStart"/>
            <w:r w:rsidRPr="00BC205D">
              <w:rPr>
                <w:color w:val="000000"/>
                <w:sz w:val="22"/>
                <w:szCs w:val="22"/>
              </w:rPr>
              <w:t>Prozorro</w:t>
            </w:r>
            <w:proofErr w:type="spellEnd"/>
            <w:r w:rsidRPr="00BC205D">
              <w:rPr>
                <w:color w:val="000000"/>
                <w:sz w:val="22"/>
                <w:szCs w:val="22"/>
              </w:rPr>
              <w:t>, і є економічно обґрунтованою.</w:t>
            </w:r>
          </w:p>
        </w:tc>
      </w:tr>
      <w:tr w:rsidR="00786206" w14:paraId="0D1C429B" w14:textId="77777777" w:rsidTr="00BC205D">
        <w:tc>
          <w:tcPr>
            <w:tcW w:w="668" w:type="dxa"/>
          </w:tcPr>
          <w:p w14:paraId="7B0CB9CD" w14:textId="621625E3" w:rsidR="00786206" w:rsidRPr="00FD0948" w:rsidRDefault="00BC205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5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0" w:type="dxa"/>
          </w:tcPr>
          <w:p w14:paraId="7EAEA5D1" w14:textId="3506B4E3" w:rsidR="00786206" w:rsidRPr="00DC4550" w:rsidRDefault="00BC205D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метр кубічний</w:t>
            </w:r>
          </w:p>
        </w:tc>
      </w:tr>
      <w:tr w:rsidR="009C5CEE" w14:paraId="48748236" w14:textId="77777777" w:rsidTr="00BC205D">
        <w:tc>
          <w:tcPr>
            <w:tcW w:w="668" w:type="dxa"/>
          </w:tcPr>
          <w:p w14:paraId="1033FB92" w14:textId="6B39AD4D" w:rsidR="009C5CEE" w:rsidRPr="00FD0948" w:rsidRDefault="00BC205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5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0" w:type="dxa"/>
          </w:tcPr>
          <w:p w14:paraId="66894A54" w14:textId="5E242015" w:rsidR="00DC4550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9C5CEE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ормами чинного законодавства України, </w:t>
            </w:r>
            <w:r w:rsidR="002B2A2F" w:rsidRPr="00DC4550">
              <w:rPr>
                <w:color w:val="000000"/>
                <w:sz w:val="22"/>
                <w:szCs w:val="22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DC4550">
              <w:rPr>
                <w:color w:val="000000"/>
                <w:sz w:val="22"/>
                <w:szCs w:val="22"/>
              </w:rPr>
              <w:t>КМУ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 </w:t>
            </w:r>
            <w:r w:rsidR="003B370D" w:rsidRPr="00DC4550">
              <w:rPr>
                <w:color w:val="000000"/>
                <w:sz w:val="22"/>
                <w:szCs w:val="22"/>
              </w:rPr>
              <w:t xml:space="preserve">від 12.10.2022 № 1178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DC4550">
              <w:rPr>
                <w:color w:val="000000"/>
                <w:sz w:val="22"/>
                <w:szCs w:val="22"/>
              </w:rPr>
              <w:t>«</w:t>
            </w:r>
            <w:r w:rsidR="007571FE" w:rsidRPr="00DC4550">
              <w:rPr>
                <w:color w:val="000000"/>
                <w:sz w:val="22"/>
                <w:szCs w:val="22"/>
              </w:rPr>
              <w:t>Про публічні закупівлі</w:t>
            </w:r>
            <w:r w:rsidR="003B370D" w:rsidRPr="00DC4550">
              <w:rPr>
                <w:color w:val="000000"/>
                <w:sz w:val="22"/>
                <w:szCs w:val="22"/>
              </w:rPr>
              <w:t>»</w:t>
            </w:r>
            <w:r w:rsidR="007571FE" w:rsidRPr="00DC4550">
              <w:rPr>
                <w:color w:val="000000"/>
                <w:sz w:val="22"/>
                <w:szCs w:val="22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B53FC"/>
    <w:rsid w:val="001E67B5"/>
    <w:rsid w:val="00262B69"/>
    <w:rsid w:val="00267EAA"/>
    <w:rsid w:val="002B2A2F"/>
    <w:rsid w:val="002C6350"/>
    <w:rsid w:val="0031588C"/>
    <w:rsid w:val="00322D32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FB0"/>
    <w:rsid w:val="00885126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C205D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BC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8-27-01024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2025-08-27T13:31:00Z</dcterms:created>
  <dcterms:modified xsi:type="dcterms:W3CDTF">2025-08-27T13:38:00Z</dcterms:modified>
</cp:coreProperties>
</file>