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8"/>
        <w:gridCol w:w="845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4111CA3" w:rsidR="009C5CEE" w:rsidRPr="00772FBE" w:rsidRDefault="008D73F9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bookmarkStart w:id="0" w:name="_GoBack"/>
            <w:r w:rsidRPr="00772FBE">
              <w:rPr>
                <w:color w:val="000000"/>
                <w:sz w:val="28"/>
                <w:szCs w:val="28"/>
                <w:shd w:val="clear" w:color="auto" w:fill="F3F3F3"/>
              </w:rPr>
              <w:t>UA-P-2024-12-10-006550-a</w:t>
            </w:r>
            <w:bookmarkEnd w:id="0"/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739732B6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до </w:t>
            </w:r>
            <w:r w:rsidR="008D73F9">
              <w:rPr>
                <w:color w:val="000000"/>
                <w:sz w:val="28"/>
                <w:szCs w:val="16"/>
              </w:rPr>
              <w:t>50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42EF018F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Забезпечити безперебійне надання послуги Інтернет при тимчасовому припиненні електропостачання (робота на генераторі тощо)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5AB9CDB9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r w:rsidR="008D73F9" w:rsidRPr="008D73F9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eastAsia="uk-UA"/>
              </w:rPr>
              <w:t>некомутований канал</w:t>
            </w:r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8B16D5">
              <w:rPr>
                <w:color w:val="000000"/>
                <w:sz w:val="28"/>
                <w:szCs w:val="16"/>
              </w:rPr>
              <w:t>Держспецзв’язку</w:t>
            </w:r>
            <w:proofErr w:type="spellEnd"/>
            <w:r w:rsidRPr="008B16D5">
              <w:rPr>
                <w:color w:val="000000"/>
                <w:sz w:val="28"/>
                <w:szCs w:val="16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1BCA04B0" w:rsidR="009C5CEE" w:rsidRDefault="00791801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  <w:lang w:val="en-US"/>
              </w:rPr>
              <w:t>10000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46C678A8" w:rsidR="00786206" w:rsidRPr="006C2C4F" w:rsidRDefault="00E8106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128976EB" w:rsidR="008B16D5" w:rsidRPr="00D37FC8" w:rsidRDefault="00D37FC8" w:rsidP="002E341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09109, Київська обл., м. Біла Церква, вул. Героїв Маріуполя, 43 (Метеорологічна станція (М)Біла Церква)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106C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C509-560B-431E-B6FC-18448CD4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2677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11</cp:revision>
  <cp:lastPrinted>2023-04-14T10:13:00Z</cp:lastPrinted>
  <dcterms:created xsi:type="dcterms:W3CDTF">2024-12-05T13:23:00Z</dcterms:created>
  <dcterms:modified xsi:type="dcterms:W3CDTF">2024-12-11T07:31:00Z</dcterms:modified>
</cp:coreProperties>
</file>